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E35" w:rsidRDefault="00A74E4B" w:rsidP="00E76E35">
      <w:pPr>
        <w:ind w:right="-270"/>
        <w:jc w:val="center"/>
        <w:rPr>
          <w:rFonts w:cstheme="minorHAnsi"/>
          <w:b/>
          <w:bCs/>
        </w:rPr>
      </w:pPr>
      <w:bookmarkStart w:id="0" w:name="_Hlk187078625"/>
      <w:r>
        <w:rPr>
          <w:rFonts w:cstheme="minorHAnsi"/>
          <w:b/>
          <w:bCs/>
        </w:rPr>
        <w:t>Food Coordinator</w:t>
      </w:r>
      <w:r w:rsidR="00E76E35">
        <w:rPr>
          <w:rFonts w:cstheme="minorHAnsi"/>
          <w:b/>
          <w:bCs/>
        </w:rPr>
        <w:t xml:space="preserve"> </w:t>
      </w:r>
      <w:r>
        <w:rPr>
          <w:rFonts w:cstheme="minorHAnsi"/>
          <w:b/>
          <w:bCs/>
        </w:rPr>
        <w:t xml:space="preserve">(Contract) </w:t>
      </w:r>
      <w:r w:rsidR="00E76E35">
        <w:rPr>
          <w:rFonts w:cstheme="minorHAnsi"/>
          <w:b/>
          <w:bCs/>
        </w:rPr>
        <w:t>Job Description</w:t>
      </w:r>
    </w:p>
    <w:p w:rsidR="00E76E35" w:rsidRDefault="00E76E35" w:rsidP="00E76E35">
      <w:pPr>
        <w:ind w:right="-270"/>
        <w:jc w:val="center"/>
        <w:rPr>
          <w:rFonts w:cstheme="minorHAnsi"/>
          <w:b/>
          <w:bCs/>
        </w:rPr>
      </w:pPr>
      <w:proofErr w:type="spellStart"/>
      <w:r w:rsidRPr="00073616">
        <w:rPr>
          <w:rFonts w:cstheme="minorHAnsi"/>
          <w:b/>
          <w:bCs/>
        </w:rPr>
        <w:t>Gammelgården</w:t>
      </w:r>
      <w:proofErr w:type="spellEnd"/>
      <w:r w:rsidRPr="00073616">
        <w:rPr>
          <w:rFonts w:cstheme="minorHAnsi"/>
          <w:b/>
          <w:bCs/>
        </w:rPr>
        <w:t xml:space="preserve"> Museum of Scandia</w:t>
      </w:r>
    </w:p>
    <w:p w:rsidR="00E76E35" w:rsidRPr="00073616" w:rsidRDefault="00E76E35" w:rsidP="00E76E35">
      <w:pPr>
        <w:ind w:right="-270"/>
        <w:rPr>
          <w:rFonts w:cstheme="minorHAnsi"/>
        </w:rPr>
      </w:pPr>
    </w:p>
    <w:p w:rsidR="00E76E35" w:rsidRPr="00073616" w:rsidRDefault="00E76E35" w:rsidP="00E76E35">
      <w:pPr>
        <w:ind w:right="-270"/>
        <w:rPr>
          <w:rFonts w:cstheme="minorHAnsi"/>
        </w:rPr>
      </w:pPr>
      <w:r w:rsidRPr="00073616">
        <w:rPr>
          <w:rFonts w:cstheme="minorHAnsi"/>
          <w:b/>
          <w:bCs/>
        </w:rPr>
        <w:t xml:space="preserve">Position Description: </w:t>
      </w:r>
      <w:r w:rsidR="00A74E4B">
        <w:rPr>
          <w:rFonts w:cstheme="minorHAnsi"/>
        </w:rPr>
        <w:t>Food Coordinator</w:t>
      </w:r>
    </w:p>
    <w:p w:rsidR="00E76E35" w:rsidRPr="00073616" w:rsidRDefault="00E76E35" w:rsidP="00E76E35">
      <w:pPr>
        <w:ind w:right="-270"/>
        <w:rPr>
          <w:rFonts w:cstheme="minorHAnsi"/>
        </w:rPr>
      </w:pPr>
    </w:p>
    <w:p w:rsidR="00E76E35" w:rsidRPr="00517F38" w:rsidRDefault="00E76E35" w:rsidP="00E76E35">
      <w:pPr>
        <w:ind w:right="-270"/>
        <w:rPr>
          <w:rFonts w:cstheme="minorHAnsi"/>
        </w:rPr>
      </w:pPr>
      <w:r w:rsidRPr="00073616">
        <w:rPr>
          <w:rFonts w:cstheme="minorHAnsi"/>
          <w:b/>
          <w:bCs/>
        </w:rPr>
        <w:t xml:space="preserve">Reports to: </w:t>
      </w:r>
      <w:r>
        <w:rPr>
          <w:rFonts w:cstheme="minorHAnsi"/>
        </w:rPr>
        <w:t xml:space="preserve">Executive </w:t>
      </w:r>
      <w:r w:rsidRPr="00517F38">
        <w:rPr>
          <w:rFonts w:cstheme="minorHAnsi"/>
        </w:rPr>
        <w:t xml:space="preserve">Director of </w:t>
      </w:r>
      <w:proofErr w:type="spellStart"/>
      <w:r w:rsidRPr="00517F38">
        <w:rPr>
          <w:rFonts w:cstheme="minorHAnsi"/>
        </w:rPr>
        <w:t>Gammelg</w:t>
      </w:r>
      <w:r>
        <w:rPr>
          <w:rFonts w:cstheme="minorHAnsi"/>
        </w:rPr>
        <w:t>å</w:t>
      </w:r>
      <w:r w:rsidRPr="00517F38">
        <w:rPr>
          <w:rFonts w:cstheme="minorHAnsi"/>
        </w:rPr>
        <w:t>rden</w:t>
      </w:r>
      <w:proofErr w:type="spellEnd"/>
      <w:r w:rsidRPr="00517F38">
        <w:rPr>
          <w:rFonts w:cstheme="minorHAnsi"/>
        </w:rPr>
        <w:t xml:space="preserve"> Museum of Scandia</w:t>
      </w:r>
    </w:p>
    <w:p w:rsidR="00E76E35" w:rsidRDefault="00E76E35" w:rsidP="00E76E35">
      <w:pPr>
        <w:ind w:right="-270"/>
        <w:rPr>
          <w:rFonts w:cstheme="minorHAnsi"/>
        </w:rPr>
      </w:pPr>
    </w:p>
    <w:p w:rsidR="00E76E35" w:rsidRDefault="00E76E35" w:rsidP="00E76E35">
      <w:pPr>
        <w:ind w:right="-270"/>
        <w:rPr>
          <w:rFonts w:cstheme="minorHAnsi"/>
        </w:rPr>
      </w:pPr>
      <w:r w:rsidRPr="00073616">
        <w:rPr>
          <w:rFonts w:cstheme="minorHAnsi"/>
          <w:b/>
          <w:bCs/>
        </w:rPr>
        <w:t>Compensation:</w:t>
      </w:r>
      <w:r w:rsidRPr="00073616">
        <w:rPr>
          <w:rFonts w:cstheme="minorHAnsi"/>
        </w:rPr>
        <w:t xml:space="preserve"> </w:t>
      </w:r>
    </w:p>
    <w:p w:rsidR="00E76E35" w:rsidRPr="001176AD" w:rsidRDefault="00E76E35" w:rsidP="00E76E35">
      <w:pPr>
        <w:ind w:right="-270"/>
        <w:rPr>
          <w:rFonts w:cstheme="minorHAnsi"/>
          <w:sz w:val="16"/>
          <w:szCs w:val="16"/>
        </w:rPr>
      </w:pPr>
    </w:p>
    <w:p w:rsidR="00E76E35" w:rsidRPr="00A74E4B" w:rsidRDefault="00E76E35" w:rsidP="00A74E4B">
      <w:pPr>
        <w:pStyle w:val="ListParagraph"/>
        <w:numPr>
          <w:ilvl w:val="0"/>
          <w:numId w:val="8"/>
        </w:numPr>
        <w:ind w:right="-270"/>
        <w:rPr>
          <w:rFonts w:cstheme="minorHAnsi"/>
        </w:rPr>
      </w:pPr>
      <w:r w:rsidRPr="00A74E4B">
        <w:rPr>
          <w:rFonts w:cstheme="minorHAnsi"/>
        </w:rPr>
        <w:t>$</w:t>
      </w:r>
      <w:r w:rsidR="00A74E4B">
        <w:rPr>
          <w:rFonts w:cstheme="minorHAnsi"/>
        </w:rPr>
        <w:t>8,000</w:t>
      </w:r>
      <w:r w:rsidR="00A74E4B" w:rsidRPr="00A74E4B">
        <w:rPr>
          <w:rFonts w:cstheme="minorHAnsi"/>
        </w:rPr>
        <w:t xml:space="preserve"> (50 days @ 8 hours =  400 hours x $20 = $8,000).</w:t>
      </w:r>
    </w:p>
    <w:p w:rsidR="00E76E35" w:rsidRPr="001176AD" w:rsidRDefault="00E76E35" w:rsidP="00A74E4B">
      <w:pPr>
        <w:pStyle w:val="ListParagraph"/>
        <w:numPr>
          <w:ilvl w:val="0"/>
          <w:numId w:val="8"/>
        </w:numPr>
        <w:ind w:right="-270"/>
        <w:rPr>
          <w:rFonts w:cstheme="minorHAnsi"/>
        </w:rPr>
      </w:pPr>
      <w:r w:rsidRPr="001176AD">
        <w:rPr>
          <w:rFonts w:cstheme="minorHAnsi"/>
        </w:rPr>
        <w:t>Employee discount in the Scandia Butik.</w:t>
      </w:r>
    </w:p>
    <w:p w:rsidR="00E76E35" w:rsidRDefault="00E76E35" w:rsidP="00A74E4B">
      <w:pPr>
        <w:pStyle w:val="NoSpacing"/>
        <w:numPr>
          <w:ilvl w:val="0"/>
          <w:numId w:val="8"/>
        </w:numPr>
        <w:ind w:right="-270"/>
        <w:rPr>
          <w:rFonts w:asciiTheme="minorHAnsi" w:hAnsiTheme="minorHAnsi" w:cstheme="minorHAnsi"/>
          <w:kern w:val="0"/>
          <w:sz w:val="24"/>
          <w:szCs w:val="24"/>
        </w:rPr>
      </w:pPr>
      <w:r w:rsidRPr="00073616">
        <w:rPr>
          <w:rFonts w:asciiTheme="minorHAnsi" w:hAnsiTheme="minorHAnsi" w:cstheme="minorHAnsi"/>
          <w:kern w:val="0"/>
          <w:sz w:val="24"/>
          <w:szCs w:val="24"/>
        </w:rPr>
        <w:t>No health or retirement benefits are available.</w:t>
      </w:r>
    </w:p>
    <w:p w:rsidR="00E76E35" w:rsidRPr="00073616" w:rsidRDefault="00E76E35" w:rsidP="00E76E35">
      <w:pPr>
        <w:ind w:right="-270"/>
        <w:rPr>
          <w:rFonts w:cstheme="minorHAnsi"/>
        </w:rPr>
      </w:pPr>
    </w:p>
    <w:p w:rsidR="00E76E35" w:rsidRPr="00073616" w:rsidRDefault="00E76E35" w:rsidP="00E76E35">
      <w:pPr>
        <w:ind w:right="-360"/>
        <w:rPr>
          <w:rFonts w:cstheme="minorHAnsi"/>
        </w:rPr>
      </w:pPr>
      <w:r w:rsidRPr="00073616">
        <w:rPr>
          <w:rFonts w:cstheme="minorHAnsi"/>
          <w:b/>
        </w:rPr>
        <w:t>Summary:</w:t>
      </w:r>
      <w:r w:rsidRPr="00073616">
        <w:rPr>
          <w:rFonts w:cstheme="minorHAnsi"/>
        </w:rPr>
        <w:t xml:space="preserve"> </w:t>
      </w:r>
      <w:bookmarkStart w:id="1" w:name="_Hlk177280570"/>
      <w:bookmarkStart w:id="2" w:name="_Hlk177312238"/>
      <w:r w:rsidRPr="00073616">
        <w:rPr>
          <w:rFonts w:cstheme="minorHAnsi"/>
        </w:rPr>
        <w:t xml:space="preserve">The </w:t>
      </w:r>
      <w:r w:rsidR="00A74E4B">
        <w:rPr>
          <w:rFonts w:cstheme="minorHAnsi"/>
        </w:rPr>
        <w:t xml:space="preserve">Food Coordinator’s </w:t>
      </w:r>
      <w:r w:rsidRPr="00073616">
        <w:rPr>
          <w:rFonts w:cstheme="minorHAnsi"/>
        </w:rPr>
        <w:t xml:space="preserve">responsibilities include </w:t>
      </w:r>
      <w:bookmarkEnd w:id="1"/>
      <w:r w:rsidR="00A74E4B">
        <w:rPr>
          <w:rFonts w:cstheme="minorHAnsi"/>
        </w:rPr>
        <w:t xml:space="preserve">overseeing food service for the museum including: planning the food aspect of major events (Season Opening Day, </w:t>
      </w:r>
      <w:proofErr w:type="spellStart"/>
      <w:r w:rsidR="00A74E4B">
        <w:rPr>
          <w:rFonts w:cstheme="minorHAnsi"/>
        </w:rPr>
        <w:t>Midsommardagen</w:t>
      </w:r>
      <w:proofErr w:type="spellEnd"/>
      <w:r w:rsidR="00A74E4B">
        <w:rPr>
          <w:rFonts w:cstheme="minorHAnsi"/>
        </w:rPr>
        <w:t xml:space="preserve">, </w:t>
      </w:r>
      <w:proofErr w:type="spellStart"/>
      <w:r w:rsidR="00A74E4B">
        <w:rPr>
          <w:rFonts w:cstheme="minorHAnsi"/>
        </w:rPr>
        <w:t>Spelmansstämman</w:t>
      </w:r>
      <w:proofErr w:type="spellEnd"/>
      <w:r w:rsidR="00A74E4B">
        <w:rPr>
          <w:rFonts w:cstheme="minorHAnsi"/>
        </w:rPr>
        <w:t xml:space="preserve">, Cinnamon Bun Day, </w:t>
      </w:r>
      <w:proofErr w:type="spellStart"/>
      <w:r w:rsidR="00A74E4B">
        <w:rPr>
          <w:rFonts w:cstheme="minorHAnsi"/>
        </w:rPr>
        <w:t>Luciadagen</w:t>
      </w:r>
      <w:proofErr w:type="spellEnd"/>
      <w:r w:rsidR="00A74E4B">
        <w:rPr>
          <w:rFonts w:cstheme="minorHAnsi"/>
        </w:rPr>
        <w:t xml:space="preserve">, and six Annie’s Jul-theme Coffee Parties),  volunteer meals at major events (with the exception of Cinnamon Bun Day), and donor events (Member Open House/Volunteer Recognition Event, Life Member Event); </w:t>
      </w:r>
      <w:r w:rsidRPr="00073616">
        <w:rPr>
          <w:rFonts w:cstheme="minorHAnsi"/>
        </w:rPr>
        <w:t>working and recruiting volunteers</w:t>
      </w:r>
      <w:r w:rsidR="000F752A">
        <w:rPr>
          <w:rFonts w:cstheme="minorHAnsi"/>
        </w:rPr>
        <w:t xml:space="preserve"> with the help of the Volunteer Coordinator</w:t>
      </w:r>
      <w:r w:rsidR="00A74E4B">
        <w:rPr>
          <w:rFonts w:cstheme="minorHAnsi"/>
        </w:rPr>
        <w:t xml:space="preserve"> to help with food preparation </w:t>
      </w:r>
      <w:r w:rsidR="007773E4">
        <w:rPr>
          <w:rFonts w:cstheme="minorHAnsi"/>
        </w:rPr>
        <w:t xml:space="preserve">in Elim Lutheran Church’s kitchen; </w:t>
      </w:r>
      <w:r w:rsidR="00A74E4B">
        <w:rPr>
          <w:rFonts w:cstheme="minorHAnsi"/>
        </w:rPr>
        <w:t>and set-up/serving/clean-up at events</w:t>
      </w:r>
      <w:r w:rsidR="007773E4">
        <w:rPr>
          <w:rFonts w:cstheme="minorHAnsi"/>
        </w:rPr>
        <w:t xml:space="preserve"> that serve food</w:t>
      </w:r>
      <w:r w:rsidR="00A74E4B">
        <w:rPr>
          <w:rFonts w:cstheme="minorHAnsi"/>
        </w:rPr>
        <w:t>.</w:t>
      </w:r>
      <w:r w:rsidRPr="00073616">
        <w:rPr>
          <w:rFonts w:cstheme="minorHAnsi"/>
        </w:rPr>
        <w:t xml:space="preserve"> </w:t>
      </w:r>
    </w:p>
    <w:p w:rsidR="00E76E35" w:rsidRPr="00EC405A" w:rsidRDefault="00E76E35" w:rsidP="00E76E35">
      <w:pPr>
        <w:ind w:right="-270"/>
        <w:rPr>
          <w:rFonts w:cstheme="minorHAnsi"/>
        </w:rPr>
      </w:pPr>
    </w:p>
    <w:bookmarkEnd w:id="2"/>
    <w:p w:rsidR="00E76E35" w:rsidRPr="00EC405A" w:rsidRDefault="00E76E35" w:rsidP="00E76E35">
      <w:pPr>
        <w:ind w:right="-270"/>
        <w:rPr>
          <w:rFonts w:cstheme="minorHAnsi"/>
          <w:b/>
          <w:bCs/>
        </w:rPr>
      </w:pPr>
      <w:r w:rsidRPr="00EC405A">
        <w:rPr>
          <w:rFonts w:cstheme="minorHAnsi"/>
          <w:b/>
          <w:bCs/>
        </w:rPr>
        <w:t>Key Responsibilities:</w:t>
      </w:r>
    </w:p>
    <w:p w:rsidR="00E76E35" w:rsidRDefault="00E76E35" w:rsidP="00E76E35">
      <w:pPr>
        <w:ind w:right="-270"/>
        <w:rPr>
          <w:rFonts w:cstheme="minorHAnsi"/>
        </w:rPr>
      </w:pPr>
    </w:p>
    <w:p w:rsidR="00E76E35" w:rsidRPr="00FD1C3A" w:rsidRDefault="00E76E35" w:rsidP="00E76E35">
      <w:pPr>
        <w:ind w:right="-270"/>
        <w:rPr>
          <w:rFonts w:cstheme="minorHAnsi"/>
          <w:b/>
          <w:i/>
          <w:iCs/>
        </w:rPr>
      </w:pPr>
      <w:r w:rsidRPr="00FD1C3A">
        <w:rPr>
          <w:rFonts w:cstheme="minorHAnsi"/>
          <w:b/>
          <w:i/>
          <w:iCs/>
        </w:rPr>
        <w:t>Food Service</w:t>
      </w:r>
    </w:p>
    <w:p w:rsidR="00E76E35" w:rsidRPr="00073616" w:rsidRDefault="00E76E35" w:rsidP="00E76E35">
      <w:pPr>
        <w:ind w:right="-270"/>
        <w:rPr>
          <w:rFonts w:cstheme="minorHAnsi"/>
          <w:b/>
        </w:rPr>
      </w:pPr>
    </w:p>
    <w:p w:rsidR="005C2B9E" w:rsidRDefault="00E76E35" w:rsidP="00E76E35">
      <w:pPr>
        <w:pStyle w:val="ListParagraph"/>
        <w:numPr>
          <w:ilvl w:val="0"/>
          <w:numId w:val="2"/>
        </w:numPr>
        <w:ind w:right="-270"/>
        <w:rPr>
          <w:rFonts w:cstheme="minorHAnsi"/>
        </w:rPr>
      </w:pPr>
      <w:r w:rsidRPr="00073616">
        <w:rPr>
          <w:rFonts w:cstheme="minorHAnsi"/>
        </w:rPr>
        <w:t>Plan, prepare and serve food for designated events</w:t>
      </w:r>
      <w:r w:rsidR="005C2B9E">
        <w:rPr>
          <w:rFonts w:cstheme="minorHAnsi"/>
        </w:rPr>
        <w:t>:</w:t>
      </w:r>
    </w:p>
    <w:p w:rsidR="00F64FB0" w:rsidRDefault="00F64FB0" w:rsidP="00FC5D60">
      <w:pPr>
        <w:pStyle w:val="ListParagraph"/>
        <w:numPr>
          <w:ilvl w:val="1"/>
          <w:numId w:val="2"/>
        </w:numPr>
        <w:ind w:right="-270"/>
        <w:rPr>
          <w:rFonts w:cstheme="minorHAnsi"/>
        </w:rPr>
      </w:pPr>
      <w:r>
        <w:rPr>
          <w:rFonts w:cstheme="minorHAnsi"/>
        </w:rPr>
        <w:t>M</w:t>
      </w:r>
      <w:r w:rsidR="005C2B9E">
        <w:rPr>
          <w:rFonts w:cstheme="minorHAnsi"/>
        </w:rPr>
        <w:t xml:space="preserve">ajor events </w:t>
      </w:r>
      <w:r>
        <w:rPr>
          <w:rFonts w:cstheme="minorHAnsi"/>
        </w:rPr>
        <w:t xml:space="preserve">- </w:t>
      </w:r>
      <w:r w:rsidR="005C2B9E">
        <w:rPr>
          <w:rFonts w:cstheme="minorHAnsi"/>
        </w:rPr>
        <w:t xml:space="preserve">Season Opening Day, </w:t>
      </w:r>
      <w:proofErr w:type="spellStart"/>
      <w:r w:rsidR="005C2B9E">
        <w:rPr>
          <w:rFonts w:cstheme="minorHAnsi"/>
        </w:rPr>
        <w:t>Midsommardagen</w:t>
      </w:r>
      <w:proofErr w:type="spellEnd"/>
      <w:r w:rsidR="005C2B9E">
        <w:rPr>
          <w:rFonts w:cstheme="minorHAnsi"/>
        </w:rPr>
        <w:t xml:space="preserve">, </w:t>
      </w:r>
      <w:proofErr w:type="spellStart"/>
      <w:r w:rsidR="005C2B9E">
        <w:rPr>
          <w:rFonts w:cstheme="minorHAnsi"/>
        </w:rPr>
        <w:t>Spelmansstämman</w:t>
      </w:r>
      <w:proofErr w:type="spellEnd"/>
      <w:r w:rsidR="005C2B9E">
        <w:rPr>
          <w:rFonts w:cstheme="minorHAnsi"/>
        </w:rPr>
        <w:t xml:space="preserve">, Cinnamon Bun Day, </w:t>
      </w:r>
      <w:proofErr w:type="spellStart"/>
      <w:r w:rsidR="005C2B9E">
        <w:rPr>
          <w:rFonts w:cstheme="minorHAnsi"/>
        </w:rPr>
        <w:t>Luciadagen</w:t>
      </w:r>
      <w:proofErr w:type="spellEnd"/>
    </w:p>
    <w:p w:rsidR="00F64FB0" w:rsidRDefault="00F64FB0" w:rsidP="00FC5D60">
      <w:pPr>
        <w:pStyle w:val="ListParagraph"/>
        <w:numPr>
          <w:ilvl w:val="1"/>
          <w:numId w:val="2"/>
        </w:numPr>
        <w:ind w:right="-270"/>
        <w:rPr>
          <w:rFonts w:cstheme="minorHAnsi"/>
        </w:rPr>
      </w:pPr>
      <w:r>
        <w:rPr>
          <w:rFonts w:cstheme="minorHAnsi"/>
        </w:rPr>
        <w:t>Si</w:t>
      </w:r>
      <w:r w:rsidR="005C2B9E">
        <w:rPr>
          <w:rFonts w:cstheme="minorHAnsi"/>
        </w:rPr>
        <w:t>x Annie’s Jul-theme Coffee Parties</w:t>
      </w:r>
    </w:p>
    <w:p w:rsidR="00F64FB0" w:rsidRDefault="00F64FB0" w:rsidP="00FC5D60">
      <w:pPr>
        <w:pStyle w:val="ListParagraph"/>
        <w:numPr>
          <w:ilvl w:val="1"/>
          <w:numId w:val="2"/>
        </w:numPr>
        <w:ind w:right="-270"/>
        <w:rPr>
          <w:rFonts w:cstheme="minorHAnsi"/>
        </w:rPr>
      </w:pPr>
      <w:r>
        <w:rPr>
          <w:rFonts w:cstheme="minorHAnsi"/>
        </w:rPr>
        <w:t>V</w:t>
      </w:r>
      <w:r w:rsidR="005C2B9E">
        <w:rPr>
          <w:rFonts w:cstheme="minorHAnsi"/>
        </w:rPr>
        <w:t>olunteer meals at major events</w:t>
      </w:r>
      <w:r w:rsidR="000E6312">
        <w:rPr>
          <w:rFonts w:cstheme="minorHAnsi"/>
        </w:rPr>
        <w:t xml:space="preserve"> including the above and Taco Daze</w:t>
      </w:r>
      <w:r w:rsidR="005C2B9E">
        <w:rPr>
          <w:rFonts w:cstheme="minorHAnsi"/>
        </w:rPr>
        <w:t xml:space="preserve"> (with the exception of Cinnamon Bun Day)</w:t>
      </w:r>
    </w:p>
    <w:p w:rsidR="00E76E35" w:rsidRPr="00F64FB0" w:rsidRDefault="00F64FB0" w:rsidP="00FC5D60">
      <w:pPr>
        <w:pStyle w:val="ListParagraph"/>
        <w:numPr>
          <w:ilvl w:val="1"/>
          <w:numId w:val="2"/>
        </w:numPr>
        <w:ind w:right="-270"/>
        <w:rPr>
          <w:rFonts w:cstheme="minorHAnsi"/>
        </w:rPr>
      </w:pPr>
      <w:r>
        <w:rPr>
          <w:rFonts w:cstheme="minorHAnsi"/>
        </w:rPr>
        <w:t>D</w:t>
      </w:r>
      <w:r w:rsidR="005C2B9E" w:rsidRPr="00F64FB0">
        <w:rPr>
          <w:rFonts w:cstheme="minorHAnsi"/>
        </w:rPr>
        <w:t xml:space="preserve">onor events </w:t>
      </w:r>
      <w:r>
        <w:rPr>
          <w:rFonts w:cstheme="minorHAnsi"/>
        </w:rPr>
        <w:t xml:space="preserve">- </w:t>
      </w:r>
      <w:r w:rsidR="005C2B9E" w:rsidRPr="00F64FB0">
        <w:rPr>
          <w:rFonts w:cstheme="minorHAnsi"/>
        </w:rPr>
        <w:t xml:space="preserve">Member Open House/Volunteer Recognition </w:t>
      </w:r>
      <w:r>
        <w:rPr>
          <w:rFonts w:cstheme="minorHAnsi"/>
        </w:rPr>
        <w:t xml:space="preserve">and </w:t>
      </w:r>
      <w:r w:rsidR="005C2B9E" w:rsidRPr="00F64FB0">
        <w:rPr>
          <w:rFonts w:cstheme="minorHAnsi"/>
        </w:rPr>
        <w:t>Life Member Event</w:t>
      </w:r>
    </w:p>
    <w:p w:rsidR="00E76E35" w:rsidRDefault="00E76E35" w:rsidP="00E76E35">
      <w:pPr>
        <w:ind w:right="-270"/>
        <w:rPr>
          <w:rFonts w:cstheme="minorHAnsi"/>
          <w:b/>
        </w:rPr>
      </w:pPr>
    </w:p>
    <w:p w:rsidR="00E76E35" w:rsidRPr="00073616" w:rsidRDefault="00E76E35" w:rsidP="00E76E35">
      <w:pPr>
        <w:ind w:right="-270"/>
        <w:rPr>
          <w:rFonts w:cstheme="minorHAnsi"/>
        </w:rPr>
      </w:pPr>
      <w:r w:rsidRPr="00073616">
        <w:rPr>
          <w:rFonts w:cstheme="minorHAnsi"/>
        </w:rPr>
        <w:t xml:space="preserve">The duties listed above are intended only as general illustrations of the various types of work that may be performed. Specific statements of duties not included do not exclude them from the position if the work is similar, related, or a logical assignment to the position. </w:t>
      </w:r>
    </w:p>
    <w:p w:rsidR="00E76E35" w:rsidRDefault="00E76E35" w:rsidP="00E76E35">
      <w:pPr>
        <w:ind w:right="-270"/>
        <w:rPr>
          <w:rFonts w:cstheme="minorHAnsi"/>
          <w:b/>
          <w:bCs/>
        </w:rPr>
      </w:pPr>
    </w:p>
    <w:p w:rsidR="00E76E35" w:rsidRPr="00073616" w:rsidRDefault="00E76E35" w:rsidP="00E76E35">
      <w:pPr>
        <w:ind w:right="-270"/>
        <w:rPr>
          <w:rFonts w:cstheme="minorHAnsi"/>
        </w:rPr>
      </w:pPr>
      <w:r w:rsidRPr="00073616">
        <w:rPr>
          <w:rFonts w:cstheme="minorHAnsi"/>
          <w:b/>
          <w:bCs/>
        </w:rPr>
        <w:t>Skills Needed:</w:t>
      </w:r>
    </w:p>
    <w:p w:rsidR="00E76E35" w:rsidRPr="00073616" w:rsidRDefault="00E76E35" w:rsidP="00E76E35">
      <w:pPr>
        <w:ind w:right="-270"/>
        <w:rPr>
          <w:rFonts w:cstheme="minorHAnsi"/>
        </w:rPr>
      </w:pPr>
    </w:p>
    <w:p w:rsidR="00E76E35" w:rsidRPr="00073616" w:rsidRDefault="00E76E35" w:rsidP="00E76E35">
      <w:pPr>
        <w:numPr>
          <w:ilvl w:val="0"/>
          <w:numId w:val="6"/>
        </w:numPr>
        <w:ind w:right="-270"/>
        <w:rPr>
          <w:rFonts w:cstheme="minorHAnsi"/>
        </w:rPr>
      </w:pPr>
      <w:r w:rsidRPr="00073616">
        <w:rPr>
          <w:rFonts w:cstheme="minorHAnsi"/>
        </w:rPr>
        <w:t xml:space="preserve">Strong customer service practices and principles to represent </w:t>
      </w:r>
      <w:proofErr w:type="spellStart"/>
      <w:r w:rsidRPr="00073616">
        <w:rPr>
          <w:rFonts w:cstheme="minorHAnsi"/>
        </w:rPr>
        <w:t>Gammelgården</w:t>
      </w:r>
      <w:proofErr w:type="spellEnd"/>
      <w:r w:rsidRPr="00073616">
        <w:rPr>
          <w:rFonts w:cstheme="minorHAnsi"/>
        </w:rPr>
        <w:t xml:space="preserve"> in a courteous, friendly, helpful, and professional manner in person and over the phone.</w:t>
      </w:r>
    </w:p>
    <w:p w:rsidR="00E76E35" w:rsidRPr="00073616" w:rsidRDefault="00E76E35" w:rsidP="00E76E35">
      <w:pPr>
        <w:numPr>
          <w:ilvl w:val="0"/>
          <w:numId w:val="6"/>
        </w:numPr>
        <w:ind w:right="-270"/>
        <w:rPr>
          <w:rFonts w:cstheme="minorHAnsi"/>
        </w:rPr>
      </w:pPr>
      <w:r w:rsidRPr="00073616">
        <w:rPr>
          <w:rFonts w:cstheme="minorHAnsi"/>
        </w:rPr>
        <w:t>Skilled in computer software sufficient to respond to emails</w:t>
      </w:r>
      <w:r w:rsidR="00F64FB0">
        <w:rPr>
          <w:rFonts w:cstheme="minorHAnsi"/>
        </w:rPr>
        <w:t xml:space="preserve"> and order food and supplies for events.</w:t>
      </w:r>
    </w:p>
    <w:p w:rsidR="00E76E35" w:rsidRPr="00073616" w:rsidRDefault="00E76E35" w:rsidP="00E76E35">
      <w:pPr>
        <w:numPr>
          <w:ilvl w:val="0"/>
          <w:numId w:val="6"/>
        </w:numPr>
        <w:ind w:right="-270"/>
        <w:rPr>
          <w:rFonts w:cstheme="minorHAnsi"/>
        </w:rPr>
      </w:pPr>
      <w:r w:rsidRPr="00073616">
        <w:rPr>
          <w:rFonts w:cstheme="minorHAnsi"/>
        </w:rPr>
        <w:t>Ability to set priorities, plan, and organize tasks.</w:t>
      </w:r>
    </w:p>
    <w:p w:rsidR="00E76E35" w:rsidRPr="00073616" w:rsidRDefault="00E76E35" w:rsidP="00E76E35">
      <w:pPr>
        <w:numPr>
          <w:ilvl w:val="0"/>
          <w:numId w:val="6"/>
        </w:numPr>
        <w:ind w:right="-270"/>
        <w:rPr>
          <w:rFonts w:cstheme="minorHAnsi"/>
        </w:rPr>
      </w:pPr>
      <w:r w:rsidRPr="00073616">
        <w:rPr>
          <w:rFonts w:cstheme="minorHAnsi"/>
        </w:rPr>
        <w:t>Ability to multi-task.</w:t>
      </w:r>
    </w:p>
    <w:p w:rsidR="00E76E35" w:rsidRPr="00073616" w:rsidRDefault="00E76E35" w:rsidP="00E76E35">
      <w:pPr>
        <w:pStyle w:val="ListParagraph"/>
        <w:numPr>
          <w:ilvl w:val="0"/>
          <w:numId w:val="6"/>
        </w:numPr>
        <w:ind w:right="-270"/>
        <w:rPr>
          <w:rFonts w:cstheme="minorHAnsi"/>
        </w:rPr>
      </w:pPr>
      <w:r w:rsidRPr="00073616">
        <w:rPr>
          <w:rFonts w:cstheme="minorHAnsi"/>
        </w:rPr>
        <w:t>Food service experience and/or license.</w:t>
      </w:r>
    </w:p>
    <w:p w:rsidR="00E76E35" w:rsidRPr="00073616" w:rsidRDefault="00E76E35" w:rsidP="00E76E35">
      <w:pPr>
        <w:numPr>
          <w:ilvl w:val="0"/>
          <w:numId w:val="6"/>
        </w:numPr>
        <w:ind w:right="-270"/>
        <w:rPr>
          <w:rFonts w:cstheme="minorHAnsi"/>
        </w:rPr>
      </w:pPr>
      <w:r w:rsidRPr="00073616">
        <w:rPr>
          <w:rFonts w:cstheme="minorHAnsi"/>
        </w:rPr>
        <w:lastRenderedPageBreak/>
        <w:t>Communication skills to quickly evaluate internal and external customer needs, and assist in answering customer and staff questions.</w:t>
      </w:r>
    </w:p>
    <w:p w:rsidR="00E76E35" w:rsidRPr="00073616" w:rsidRDefault="00E76E35" w:rsidP="00E76E35">
      <w:pPr>
        <w:numPr>
          <w:ilvl w:val="0"/>
          <w:numId w:val="6"/>
        </w:numPr>
        <w:ind w:right="-270"/>
        <w:rPr>
          <w:rFonts w:cstheme="minorHAnsi"/>
        </w:rPr>
      </w:pPr>
      <w:r w:rsidRPr="00073616">
        <w:rPr>
          <w:rFonts w:cstheme="minorHAnsi"/>
        </w:rPr>
        <w:t>Interpersonal skills and ability to tailor communication styles to the situation, and interact in a calm, thoughtful, and professional manner.</w:t>
      </w:r>
    </w:p>
    <w:p w:rsidR="00E76E35" w:rsidRPr="00073616" w:rsidRDefault="00E76E35" w:rsidP="00E76E35">
      <w:pPr>
        <w:numPr>
          <w:ilvl w:val="0"/>
          <w:numId w:val="6"/>
        </w:numPr>
        <w:ind w:right="-270"/>
        <w:rPr>
          <w:rFonts w:cstheme="minorHAnsi"/>
        </w:rPr>
      </w:pPr>
      <w:r w:rsidRPr="00073616">
        <w:rPr>
          <w:rFonts w:cstheme="minorHAnsi"/>
        </w:rPr>
        <w:t xml:space="preserve">Ability to communicate in English to provide </w:t>
      </w:r>
      <w:r w:rsidR="00F64FB0">
        <w:rPr>
          <w:rFonts w:cstheme="minorHAnsi"/>
        </w:rPr>
        <w:t xml:space="preserve">information and answer questions of </w:t>
      </w:r>
      <w:r w:rsidRPr="00073616">
        <w:rPr>
          <w:rFonts w:cstheme="minorHAnsi"/>
        </w:rPr>
        <w:t>customers and staff.</w:t>
      </w:r>
    </w:p>
    <w:p w:rsidR="00E76E35" w:rsidRPr="00073616" w:rsidRDefault="00E76E35" w:rsidP="00E76E35">
      <w:pPr>
        <w:numPr>
          <w:ilvl w:val="0"/>
          <w:numId w:val="6"/>
        </w:numPr>
        <w:ind w:right="-270"/>
        <w:rPr>
          <w:rFonts w:cstheme="minorHAnsi"/>
        </w:rPr>
      </w:pPr>
      <w:r w:rsidRPr="00073616">
        <w:rPr>
          <w:rFonts w:cstheme="minorHAnsi"/>
        </w:rPr>
        <w:t>Ability to work successfully as a member of a team.</w:t>
      </w:r>
    </w:p>
    <w:p w:rsidR="00E76E35" w:rsidRPr="00073616" w:rsidRDefault="00E76E35" w:rsidP="00E76E35">
      <w:pPr>
        <w:numPr>
          <w:ilvl w:val="0"/>
          <w:numId w:val="6"/>
        </w:numPr>
        <w:ind w:right="-270"/>
        <w:rPr>
          <w:rFonts w:cstheme="minorHAnsi"/>
        </w:rPr>
      </w:pPr>
      <w:r w:rsidRPr="00073616">
        <w:rPr>
          <w:rFonts w:cstheme="minorHAnsi"/>
        </w:rPr>
        <w:t>Ability to monitor and adhere to building security requirements.</w:t>
      </w:r>
    </w:p>
    <w:p w:rsidR="00330C0A" w:rsidRDefault="00330C0A" w:rsidP="00E76E35">
      <w:pPr>
        <w:ind w:right="-270"/>
        <w:rPr>
          <w:rFonts w:cstheme="minorHAnsi"/>
          <w:b/>
        </w:rPr>
      </w:pPr>
      <w:bookmarkStart w:id="3" w:name="_Hlk177279069"/>
    </w:p>
    <w:p w:rsidR="00E76E35" w:rsidRPr="00073616" w:rsidRDefault="00E76E35" w:rsidP="00E76E35">
      <w:pPr>
        <w:ind w:right="-270"/>
        <w:rPr>
          <w:rFonts w:cstheme="minorHAnsi"/>
          <w:b/>
        </w:rPr>
      </w:pPr>
      <w:r w:rsidRPr="00073616">
        <w:rPr>
          <w:rFonts w:cstheme="minorHAnsi"/>
          <w:b/>
        </w:rPr>
        <w:t>Hours:</w:t>
      </w:r>
    </w:p>
    <w:p w:rsidR="00E76E35" w:rsidRPr="00073616" w:rsidRDefault="00E76E35" w:rsidP="00E76E35">
      <w:pPr>
        <w:ind w:right="-270"/>
        <w:rPr>
          <w:rFonts w:cstheme="minorHAnsi"/>
          <w:b/>
        </w:rPr>
      </w:pPr>
    </w:p>
    <w:p w:rsidR="00E76E35" w:rsidRPr="00073616" w:rsidRDefault="00E76E35" w:rsidP="00E76E35">
      <w:pPr>
        <w:ind w:right="-270"/>
        <w:rPr>
          <w:rFonts w:cstheme="minorHAnsi"/>
        </w:rPr>
      </w:pPr>
      <w:r w:rsidRPr="00073616">
        <w:rPr>
          <w:rFonts w:cstheme="minorHAnsi"/>
        </w:rPr>
        <w:t xml:space="preserve">The work </w:t>
      </w:r>
      <w:r w:rsidR="00330C0A">
        <w:rPr>
          <w:rFonts w:cstheme="minorHAnsi"/>
        </w:rPr>
        <w:t>hours vary with each month with the event(s) that are being held. Typically, the following can be expected:</w:t>
      </w:r>
      <w:r w:rsidRPr="00073616">
        <w:rPr>
          <w:rFonts w:cstheme="minorHAnsi"/>
        </w:rPr>
        <w:t xml:space="preserve"> </w:t>
      </w:r>
    </w:p>
    <w:p w:rsidR="00E76E35" w:rsidRPr="00073616" w:rsidRDefault="00E76E35" w:rsidP="00E76E35">
      <w:pPr>
        <w:ind w:right="-270"/>
        <w:rPr>
          <w:rFonts w:cstheme="minorHAnsi"/>
        </w:rPr>
      </w:pPr>
    </w:p>
    <w:p w:rsidR="00E76E35" w:rsidRPr="00073616" w:rsidRDefault="00E76E35" w:rsidP="00E76E35">
      <w:pPr>
        <w:ind w:right="-270"/>
        <w:rPr>
          <w:rFonts w:cstheme="minorHAnsi"/>
        </w:rPr>
      </w:pPr>
      <w:r w:rsidRPr="00073616">
        <w:rPr>
          <w:rFonts w:cstheme="minorHAnsi"/>
        </w:rPr>
        <w:t xml:space="preserve">During January, there is a lighter work schedule: </w:t>
      </w:r>
    </w:p>
    <w:p w:rsidR="00E76E35" w:rsidRPr="00073616" w:rsidRDefault="00E76E35" w:rsidP="00E76E35">
      <w:pPr>
        <w:pStyle w:val="ListParagraph"/>
        <w:numPr>
          <w:ilvl w:val="0"/>
          <w:numId w:val="1"/>
        </w:numPr>
        <w:ind w:right="-270"/>
        <w:rPr>
          <w:rFonts w:cstheme="minorHAnsi"/>
          <w:b/>
        </w:rPr>
      </w:pPr>
      <w:r w:rsidRPr="00073616">
        <w:rPr>
          <w:rFonts w:cstheme="minorHAnsi"/>
        </w:rPr>
        <w:t xml:space="preserve">The second full week: </w:t>
      </w:r>
      <w:r w:rsidR="00330C0A">
        <w:rPr>
          <w:rFonts w:cstheme="minorHAnsi"/>
        </w:rPr>
        <w:t xml:space="preserve">prepare </w:t>
      </w:r>
      <w:r w:rsidRPr="00073616">
        <w:rPr>
          <w:rFonts w:cstheme="minorHAnsi"/>
        </w:rPr>
        <w:t xml:space="preserve">for the </w:t>
      </w:r>
      <w:r w:rsidR="000E6312">
        <w:rPr>
          <w:rFonts w:cstheme="minorHAnsi"/>
        </w:rPr>
        <w:t>V</w:t>
      </w:r>
      <w:r w:rsidRPr="00073616">
        <w:rPr>
          <w:rFonts w:cstheme="minorHAnsi"/>
        </w:rPr>
        <w:t>olunteer/</w:t>
      </w:r>
      <w:r w:rsidR="000E6312">
        <w:rPr>
          <w:rFonts w:cstheme="minorHAnsi"/>
        </w:rPr>
        <w:t>M</w:t>
      </w:r>
      <w:r w:rsidRPr="00073616">
        <w:rPr>
          <w:rFonts w:cstheme="minorHAnsi"/>
        </w:rPr>
        <w:t xml:space="preserve">ember </w:t>
      </w:r>
      <w:r w:rsidR="000E6312">
        <w:rPr>
          <w:rFonts w:cstheme="minorHAnsi"/>
        </w:rPr>
        <w:t>Recognition</w:t>
      </w:r>
      <w:r w:rsidRPr="00073616">
        <w:rPr>
          <w:rFonts w:cstheme="minorHAnsi"/>
        </w:rPr>
        <w:t xml:space="preserve"> </w:t>
      </w:r>
      <w:r w:rsidR="000E6312">
        <w:rPr>
          <w:rFonts w:cstheme="minorHAnsi"/>
        </w:rPr>
        <w:t>E</w:t>
      </w:r>
      <w:r w:rsidRPr="00073616">
        <w:rPr>
          <w:rFonts w:cstheme="minorHAnsi"/>
        </w:rPr>
        <w:t>vent</w:t>
      </w:r>
      <w:r w:rsidR="00330C0A">
        <w:rPr>
          <w:rFonts w:cstheme="minorHAnsi"/>
        </w:rPr>
        <w:t xml:space="preserve"> and the volunteer meal during</w:t>
      </w:r>
      <w:r w:rsidRPr="00073616">
        <w:rPr>
          <w:rFonts w:cstheme="minorHAnsi"/>
        </w:rPr>
        <w:t xml:space="preserve"> </w:t>
      </w:r>
      <w:proofErr w:type="spellStart"/>
      <w:r w:rsidRPr="00073616">
        <w:rPr>
          <w:rFonts w:cstheme="minorHAnsi"/>
        </w:rPr>
        <w:t>Vinterfest</w:t>
      </w:r>
      <w:proofErr w:type="spellEnd"/>
      <w:r w:rsidRPr="00073616">
        <w:rPr>
          <w:rFonts w:cstheme="minorHAnsi"/>
        </w:rPr>
        <w:t>.</w:t>
      </w:r>
    </w:p>
    <w:p w:rsidR="00E76E35" w:rsidRPr="00073616" w:rsidRDefault="00E76E35" w:rsidP="00E76E35">
      <w:pPr>
        <w:pStyle w:val="ListParagraph"/>
        <w:numPr>
          <w:ilvl w:val="0"/>
          <w:numId w:val="1"/>
        </w:numPr>
        <w:ind w:right="-270"/>
        <w:rPr>
          <w:rFonts w:cstheme="minorHAnsi"/>
          <w:b/>
        </w:rPr>
      </w:pPr>
      <w:r w:rsidRPr="00073616">
        <w:rPr>
          <w:rFonts w:cstheme="minorHAnsi"/>
        </w:rPr>
        <w:t xml:space="preserve">The third full week: prepare for and assist with the </w:t>
      </w:r>
      <w:r w:rsidR="000E6312">
        <w:rPr>
          <w:rFonts w:cstheme="minorHAnsi"/>
        </w:rPr>
        <w:t>V</w:t>
      </w:r>
      <w:r w:rsidR="000E6312" w:rsidRPr="00073616">
        <w:rPr>
          <w:rFonts w:cstheme="minorHAnsi"/>
        </w:rPr>
        <w:t>olunteer/</w:t>
      </w:r>
      <w:r w:rsidR="000E6312">
        <w:rPr>
          <w:rFonts w:cstheme="minorHAnsi"/>
        </w:rPr>
        <w:t>M</w:t>
      </w:r>
      <w:r w:rsidR="000E6312" w:rsidRPr="00073616">
        <w:rPr>
          <w:rFonts w:cstheme="minorHAnsi"/>
        </w:rPr>
        <w:t xml:space="preserve">ember </w:t>
      </w:r>
      <w:r w:rsidR="000E6312">
        <w:rPr>
          <w:rFonts w:cstheme="minorHAnsi"/>
        </w:rPr>
        <w:t>Recognition</w:t>
      </w:r>
      <w:r w:rsidR="000E6312" w:rsidRPr="00073616">
        <w:rPr>
          <w:rFonts w:cstheme="minorHAnsi"/>
        </w:rPr>
        <w:t xml:space="preserve"> </w:t>
      </w:r>
      <w:r w:rsidR="000E6312">
        <w:rPr>
          <w:rFonts w:cstheme="minorHAnsi"/>
        </w:rPr>
        <w:t>E</w:t>
      </w:r>
      <w:r w:rsidR="000E6312" w:rsidRPr="00073616">
        <w:rPr>
          <w:rFonts w:cstheme="minorHAnsi"/>
        </w:rPr>
        <w:t>vent</w:t>
      </w:r>
      <w:r w:rsidR="000E6312">
        <w:rPr>
          <w:rFonts w:cstheme="minorHAnsi"/>
        </w:rPr>
        <w:t xml:space="preserve"> </w:t>
      </w:r>
      <w:r w:rsidRPr="00073616">
        <w:rPr>
          <w:rFonts w:cstheme="minorHAnsi"/>
        </w:rPr>
        <w:t xml:space="preserve">and </w:t>
      </w:r>
      <w:r w:rsidR="00751C84">
        <w:rPr>
          <w:rFonts w:cstheme="minorHAnsi"/>
        </w:rPr>
        <w:t xml:space="preserve">the volunteer meal during </w:t>
      </w:r>
      <w:proofErr w:type="spellStart"/>
      <w:r w:rsidRPr="00073616">
        <w:rPr>
          <w:rFonts w:cstheme="minorHAnsi"/>
        </w:rPr>
        <w:t>Vinterfest</w:t>
      </w:r>
      <w:proofErr w:type="spellEnd"/>
      <w:r w:rsidRPr="00073616">
        <w:rPr>
          <w:rFonts w:cstheme="minorHAnsi"/>
        </w:rPr>
        <w:t>.</w:t>
      </w:r>
    </w:p>
    <w:p w:rsidR="00E76E35" w:rsidRPr="00073616" w:rsidRDefault="00E76E35" w:rsidP="00E76E35">
      <w:pPr>
        <w:pStyle w:val="ListParagraph"/>
        <w:numPr>
          <w:ilvl w:val="0"/>
          <w:numId w:val="1"/>
        </w:numPr>
        <w:ind w:right="-270"/>
        <w:rPr>
          <w:rFonts w:cstheme="minorHAnsi"/>
          <w:b/>
        </w:rPr>
      </w:pPr>
      <w:r w:rsidRPr="00073616">
        <w:rPr>
          <w:rFonts w:cstheme="minorHAnsi"/>
        </w:rPr>
        <w:t xml:space="preserve">The last week: clean up from the previous week’s events and prepare </w:t>
      </w:r>
      <w:r w:rsidR="00751C84">
        <w:rPr>
          <w:rFonts w:cstheme="minorHAnsi"/>
        </w:rPr>
        <w:t xml:space="preserve">the kitchen </w:t>
      </w:r>
      <w:r w:rsidRPr="00073616">
        <w:rPr>
          <w:rFonts w:cstheme="minorHAnsi"/>
        </w:rPr>
        <w:t xml:space="preserve">being closed for two months. </w:t>
      </w:r>
    </w:p>
    <w:p w:rsidR="00E76E35" w:rsidRPr="00073616" w:rsidRDefault="00E76E35" w:rsidP="00E76E35">
      <w:pPr>
        <w:ind w:right="-270"/>
        <w:rPr>
          <w:rFonts w:cstheme="minorHAnsi"/>
        </w:rPr>
      </w:pPr>
    </w:p>
    <w:p w:rsidR="00E76E35" w:rsidRPr="00073616" w:rsidRDefault="00E76E35" w:rsidP="00E76E35">
      <w:pPr>
        <w:ind w:right="-270"/>
        <w:rPr>
          <w:rFonts w:cstheme="minorHAnsi"/>
        </w:rPr>
      </w:pPr>
      <w:r w:rsidRPr="00073616">
        <w:rPr>
          <w:rFonts w:cstheme="minorHAnsi"/>
        </w:rPr>
        <w:t xml:space="preserve">During  February and March, there is no on-site museum work. Once a week, check email and respond accordingly. </w:t>
      </w:r>
    </w:p>
    <w:p w:rsidR="00E76E35" w:rsidRPr="00073616" w:rsidRDefault="00E76E35" w:rsidP="00E76E35">
      <w:pPr>
        <w:ind w:right="-270"/>
        <w:rPr>
          <w:rFonts w:cstheme="minorHAnsi"/>
        </w:rPr>
      </w:pPr>
    </w:p>
    <w:p w:rsidR="00E76E35" w:rsidRDefault="00E76E35" w:rsidP="00751C84">
      <w:pPr>
        <w:ind w:right="-270"/>
        <w:rPr>
          <w:rFonts w:cstheme="minorHAnsi"/>
        </w:rPr>
      </w:pPr>
      <w:r w:rsidRPr="00073616">
        <w:rPr>
          <w:rFonts w:cstheme="minorHAnsi"/>
        </w:rPr>
        <w:t xml:space="preserve">During April, </w:t>
      </w:r>
      <w:r w:rsidR="00751C84">
        <w:rPr>
          <w:rFonts w:cstheme="minorHAnsi"/>
        </w:rPr>
        <w:t>plan and order food for the Season Opening Day – including any food served to visitors and the meal served to volunteers.</w:t>
      </w:r>
    </w:p>
    <w:p w:rsidR="00751C84" w:rsidRDefault="00751C84" w:rsidP="00751C84">
      <w:pPr>
        <w:ind w:right="-270"/>
        <w:rPr>
          <w:rFonts w:cstheme="minorHAnsi"/>
        </w:rPr>
      </w:pPr>
    </w:p>
    <w:p w:rsidR="00751C84" w:rsidRPr="00073616" w:rsidRDefault="00751C84" w:rsidP="00751C84">
      <w:pPr>
        <w:ind w:right="-270"/>
        <w:rPr>
          <w:rFonts w:cstheme="minorHAnsi"/>
        </w:rPr>
      </w:pPr>
      <w:r>
        <w:rPr>
          <w:rFonts w:cstheme="minorHAnsi"/>
        </w:rPr>
        <w:t>During May, get food for the Season Opening Day, do a food-preparation day before the Season Opening Day, set up food areas (outside and in the museum kitchen), serve food to visitors and volunteers on Season Opening Day, and clean up outdoor food service area and museum kitchen. Evaluate food service for the event.</w:t>
      </w:r>
    </w:p>
    <w:p w:rsidR="00751C84" w:rsidRDefault="00751C84" w:rsidP="00E76E35">
      <w:pPr>
        <w:ind w:right="-270"/>
        <w:rPr>
          <w:rFonts w:cstheme="minorHAnsi"/>
        </w:rPr>
      </w:pPr>
    </w:p>
    <w:p w:rsidR="00751C84" w:rsidRPr="00073616" w:rsidRDefault="00751C84" w:rsidP="00751C84">
      <w:pPr>
        <w:ind w:right="-270"/>
        <w:rPr>
          <w:rFonts w:cstheme="minorHAnsi"/>
        </w:rPr>
      </w:pPr>
      <w:r>
        <w:rPr>
          <w:rFonts w:cstheme="minorHAnsi"/>
        </w:rPr>
        <w:t xml:space="preserve">During June, plan, order, and get food for </w:t>
      </w:r>
      <w:proofErr w:type="spellStart"/>
      <w:r>
        <w:rPr>
          <w:rFonts w:cstheme="minorHAnsi"/>
        </w:rPr>
        <w:t>Midsommardagen</w:t>
      </w:r>
      <w:proofErr w:type="spellEnd"/>
      <w:r>
        <w:rPr>
          <w:rFonts w:cstheme="minorHAnsi"/>
        </w:rPr>
        <w:t xml:space="preserve">; do a food-preparation day (or days) before </w:t>
      </w:r>
      <w:proofErr w:type="spellStart"/>
      <w:r>
        <w:rPr>
          <w:rFonts w:cstheme="minorHAnsi"/>
        </w:rPr>
        <w:t>Midsommardagen</w:t>
      </w:r>
      <w:proofErr w:type="spellEnd"/>
      <w:r>
        <w:rPr>
          <w:rFonts w:cstheme="minorHAnsi"/>
        </w:rPr>
        <w:t xml:space="preserve">; set up food area (outside); serve food to visitors and volunteers on </w:t>
      </w:r>
      <w:proofErr w:type="spellStart"/>
      <w:r>
        <w:rPr>
          <w:rFonts w:cstheme="minorHAnsi"/>
        </w:rPr>
        <w:t>Midsommardagen</w:t>
      </w:r>
      <w:proofErr w:type="spellEnd"/>
      <w:r>
        <w:rPr>
          <w:rFonts w:cstheme="minorHAnsi"/>
        </w:rPr>
        <w:t>; and clean up outdoor food service area and museum kitchen. Evaluate food service for the event.</w:t>
      </w:r>
    </w:p>
    <w:p w:rsidR="00751C84" w:rsidRDefault="00751C84" w:rsidP="00E76E35">
      <w:pPr>
        <w:ind w:right="-270"/>
        <w:rPr>
          <w:rFonts w:cstheme="minorHAnsi"/>
        </w:rPr>
      </w:pPr>
    </w:p>
    <w:p w:rsidR="00751C84" w:rsidRPr="00073616" w:rsidRDefault="00751C84" w:rsidP="00751C84">
      <w:pPr>
        <w:ind w:right="-270"/>
        <w:rPr>
          <w:rFonts w:cstheme="minorHAnsi"/>
        </w:rPr>
      </w:pPr>
      <w:r>
        <w:rPr>
          <w:rFonts w:cstheme="minorHAnsi"/>
        </w:rPr>
        <w:t xml:space="preserve">During August, plan, order, and get food for </w:t>
      </w:r>
      <w:proofErr w:type="spellStart"/>
      <w:r>
        <w:rPr>
          <w:rFonts w:cstheme="minorHAnsi"/>
        </w:rPr>
        <w:t>Spelmansstämman</w:t>
      </w:r>
      <w:proofErr w:type="spellEnd"/>
      <w:r>
        <w:rPr>
          <w:rFonts w:cstheme="minorHAnsi"/>
        </w:rPr>
        <w:t xml:space="preserve">; work with a food truck or caterer to offer the appropriate non-Swedish cultural food (e.g., in 2025 it will be Mexican food); do a food-preparation day (or days) before </w:t>
      </w:r>
      <w:proofErr w:type="spellStart"/>
      <w:r>
        <w:rPr>
          <w:rFonts w:cstheme="minorHAnsi"/>
        </w:rPr>
        <w:t>Spelmansstämman</w:t>
      </w:r>
      <w:proofErr w:type="spellEnd"/>
      <w:r>
        <w:rPr>
          <w:rFonts w:cstheme="minorHAnsi"/>
        </w:rPr>
        <w:t xml:space="preserve">; set up food area (outside); serve food to visitors and volunteers on </w:t>
      </w:r>
      <w:proofErr w:type="spellStart"/>
      <w:r>
        <w:rPr>
          <w:rFonts w:cstheme="minorHAnsi"/>
        </w:rPr>
        <w:t>Spelmansstämman</w:t>
      </w:r>
      <w:proofErr w:type="spellEnd"/>
      <w:r>
        <w:rPr>
          <w:rFonts w:cstheme="minorHAnsi"/>
        </w:rPr>
        <w:t>; and clean up outdoor food service area and museum kitchen. Evaluate food service for the event.</w:t>
      </w:r>
    </w:p>
    <w:p w:rsidR="00751C84" w:rsidRDefault="00751C84" w:rsidP="00E76E35">
      <w:pPr>
        <w:ind w:right="-270"/>
        <w:rPr>
          <w:rFonts w:cstheme="minorHAnsi"/>
        </w:rPr>
      </w:pPr>
    </w:p>
    <w:p w:rsidR="00F204B7" w:rsidRDefault="00F204B7">
      <w:pPr>
        <w:spacing w:after="160" w:line="259" w:lineRule="auto"/>
        <w:rPr>
          <w:rFonts w:cstheme="minorHAnsi"/>
        </w:rPr>
      </w:pPr>
      <w:r>
        <w:rPr>
          <w:rFonts w:cstheme="minorHAnsi"/>
        </w:rPr>
        <w:br w:type="page"/>
      </w:r>
    </w:p>
    <w:p w:rsidR="00751C84" w:rsidRDefault="00751C84" w:rsidP="00751C84">
      <w:pPr>
        <w:ind w:right="-270"/>
        <w:rPr>
          <w:rFonts w:cstheme="minorHAnsi"/>
        </w:rPr>
      </w:pPr>
      <w:r>
        <w:rPr>
          <w:rFonts w:cstheme="minorHAnsi"/>
        </w:rPr>
        <w:lastRenderedPageBreak/>
        <w:t xml:space="preserve">During late-August and September, plan, order, and get food (packaged food and beverages) for Taco Daze; set up food area (outside); </w:t>
      </w:r>
      <w:r w:rsidR="000E6312">
        <w:rPr>
          <w:rFonts w:cstheme="minorHAnsi"/>
        </w:rPr>
        <w:t>sell packaged food and beverages</w:t>
      </w:r>
      <w:r>
        <w:rPr>
          <w:rFonts w:cstheme="minorHAnsi"/>
        </w:rPr>
        <w:t xml:space="preserve"> to visitors and </w:t>
      </w:r>
      <w:r w:rsidR="000E6312">
        <w:rPr>
          <w:rFonts w:cstheme="minorHAnsi"/>
        </w:rPr>
        <w:t xml:space="preserve">serve a meal for </w:t>
      </w:r>
      <w:r>
        <w:rPr>
          <w:rFonts w:cstheme="minorHAnsi"/>
        </w:rPr>
        <w:t xml:space="preserve">volunteers on </w:t>
      </w:r>
      <w:r w:rsidR="000E6312">
        <w:rPr>
          <w:rFonts w:cstheme="minorHAnsi"/>
        </w:rPr>
        <w:t>Taco Daze</w:t>
      </w:r>
      <w:r>
        <w:rPr>
          <w:rFonts w:cstheme="minorHAnsi"/>
        </w:rPr>
        <w:t>; and clean up outdoor food service area and museum kitchen. Evaluate food service for the event.</w:t>
      </w:r>
      <w:r w:rsidR="00BE0FEE">
        <w:rPr>
          <w:rFonts w:cstheme="minorHAnsi"/>
        </w:rPr>
        <w:t xml:space="preserve"> Later in September, plan, order, and get food and supplies for Cinnamon Bun Day.</w:t>
      </w:r>
    </w:p>
    <w:p w:rsidR="00BE0FEE" w:rsidRDefault="00BE0FEE" w:rsidP="00751C84">
      <w:pPr>
        <w:ind w:right="-270"/>
        <w:rPr>
          <w:rFonts w:cstheme="minorHAnsi"/>
        </w:rPr>
      </w:pPr>
    </w:p>
    <w:p w:rsidR="00BE0FEE" w:rsidRPr="00073616" w:rsidRDefault="00BE0FEE" w:rsidP="00BE0FEE">
      <w:pPr>
        <w:ind w:right="-270"/>
        <w:rPr>
          <w:rFonts w:cstheme="minorHAnsi"/>
        </w:rPr>
      </w:pPr>
      <w:r>
        <w:rPr>
          <w:rFonts w:cstheme="minorHAnsi"/>
        </w:rPr>
        <w:t>During October, do a food-preparation day (or days) before Cinnamon Bun Day; work with volunteers to bring the cinnamon buns from Elim Lutheran Church to the corner of Oakhill Road and Olinda Trail; help distribute cinnamon buns at the corner in Scandia and later at the museum. Evaluate food service for the event.</w:t>
      </w:r>
    </w:p>
    <w:p w:rsidR="00BE0FEE" w:rsidRDefault="00BE0FEE" w:rsidP="00BE0FEE">
      <w:pPr>
        <w:ind w:right="-270"/>
        <w:rPr>
          <w:rFonts w:cstheme="minorHAnsi"/>
        </w:rPr>
      </w:pPr>
    </w:p>
    <w:p w:rsidR="00BE0FEE" w:rsidRPr="00073616" w:rsidRDefault="00C44E60" w:rsidP="00751C84">
      <w:pPr>
        <w:ind w:right="-270"/>
        <w:rPr>
          <w:rFonts w:cstheme="minorHAnsi"/>
        </w:rPr>
      </w:pPr>
      <w:r>
        <w:rPr>
          <w:rFonts w:cstheme="minorHAnsi"/>
        </w:rPr>
        <w:t>During late-October and November, plan, order, and get food for the Life Member Event; do a food-preparation day before the Life Member Event; set up the food area (second floor in the Welcome House); serve food to Life Members; and clean up the food service area and museum kitchen. Evaluate food service for the event.</w:t>
      </w:r>
    </w:p>
    <w:p w:rsidR="00BC6C5F" w:rsidRDefault="00BC6C5F" w:rsidP="00E76E35">
      <w:pPr>
        <w:ind w:right="-270"/>
        <w:rPr>
          <w:rFonts w:cstheme="minorHAnsi"/>
        </w:rPr>
      </w:pPr>
    </w:p>
    <w:p w:rsidR="00BC6C5F" w:rsidRPr="00073616" w:rsidRDefault="00BC6C5F" w:rsidP="00BC6C5F">
      <w:pPr>
        <w:ind w:right="-270"/>
        <w:rPr>
          <w:rFonts w:cstheme="minorHAnsi"/>
        </w:rPr>
      </w:pPr>
      <w:r>
        <w:rPr>
          <w:rFonts w:cstheme="minorHAnsi"/>
        </w:rPr>
        <w:t>During November and December, plan, order, and get food and supplies for the Annie’s Jul-Theme Coffee Parties; do a food-preparation day before each Coffee Party; set up the food area (second floor in the Welcome House); serve food to the guests; and clean up the food service area and museum kitchen. Evaluate food service for each coffee party.</w:t>
      </w:r>
    </w:p>
    <w:p w:rsidR="00E76E35" w:rsidRPr="00073616" w:rsidRDefault="00E76E35" w:rsidP="00E76E35">
      <w:pPr>
        <w:ind w:right="-270"/>
        <w:rPr>
          <w:rFonts w:cstheme="minorHAnsi"/>
        </w:rPr>
      </w:pPr>
      <w:r w:rsidRPr="00073616">
        <w:rPr>
          <w:rFonts w:cstheme="minorHAnsi"/>
        </w:rPr>
        <w:tab/>
      </w:r>
      <w:bookmarkStart w:id="4" w:name="_Hlk151102329"/>
    </w:p>
    <w:p w:rsidR="00E76E35" w:rsidRDefault="00E76E35" w:rsidP="00E76E35">
      <w:pPr>
        <w:ind w:right="-270"/>
        <w:rPr>
          <w:rFonts w:cstheme="minorHAnsi"/>
          <w:b/>
          <w:bCs/>
        </w:rPr>
      </w:pPr>
      <w:r>
        <w:rPr>
          <w:rFonts w:cstheme="minorHAnsi"/>
          <w:b/>
          <w:bCs/>
        </w:rPr>
        <w:t>Annual Review:</w:t>
      </w:r>
    </w:p>
    <w:p w:rsidR="00E76E35" w:rsidRDefault="00E76E35" w:rsidP="00E76E35">
      <w:pPr>
        <w:ind w:right="-270"/>
        <w:rPr>
          <w:rFonts w:cstheme="minorHAnsi"/>
          <w:b/>
          <w:bCs/>
        </w:rPr>
      </w:pPr>
    </w:p>
    <w:p w:rsidR="00E76E35" w:rsidRPr="0093022B" w:rsidRDefault="00E76E35" w:rsidP="00E76E35">
      <w:pPr>
        <w:rPr>
          <w:rFonts w:cstheme="minorHAnsi"/>
        </w:rPr>
      </w:pPr>
      <w:r w:rsidRPr="0093022B">
        <w:rPr>
          <w:rFonts w:cstheme="minorHAnsi"/>
        </w:rPr>
        <w:t xml:space="preserve">Annual Review with </w:t>
      </w:r>
      <w:r>
        <w:rPr>
          <w:rFonts w:cstheme="minorHAnsi"/>
        </w:rPr>
        <w:t xml:space="preserve">Executive </w:t>
      </w:r>
      <w:r w:rsidRPr="0093022B">
        <w:rPr>
          <w:rFonts w:cstheme="minorHAnsi"/>
        </w:rPr>
        <w:t>Director</w:t>
      </w:r>
      <w:r>
        <w:rPr>
          <w:rFonts w:cstheme="minorHAnsi"/>
        </w:rPr>
        <w:t>.</w:t>
      </w:r>
    </w:p>
    <w:p w:rsidR="00E76E35" w:rsidRPr="00073616" w:rsidRDefault="00E76E35" w:rsidP="00E76E35">
      <w:pPr>
        <w:ind w:right="-270"/>
        <w:rPr>
          <w:rFonts w:cstheme="minorHAnsi"/>
          <w:b/>
          <w:bCs/>
        </w:rPr>
      </w:pPr>
    </w:p>
    <w:bookmarkEnd w:id="3"/>
    <w:bookmarkEnd w:id="4"/>
    <w:p w:rsidR="00E76E35" w:rsidRPr="00073616" w:rsidRDefault="00E76E35" w:rsidP="00E76E35">
      <w:pPr>
        <w:ind w:right="-270"/>
        <w:rPr>
          <w:rFonts w:cstheme="minorHAnsi"/>
        </w:rPr>
      </w:pPr>
    </w:p>
    <w:bookmarkEnd w:id="0"/>
    <w:p w:rsidR="007D42CC" w:rsidRDefault="007D42CC"/>
    <w:sectPr w:rsidR="007D42CC" w:rsidSect="00E76E35">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076" w:rsidRDefault="00825076" w:rsidP="001862A2">
      <w:r>
        <w:separator/>
      </w:r>
    </w:p>
  </w:endnote>
  <w:endnote w:type="continuationSeparator" w:id="0">
    <w:p w:rsidR="00825076" w:rsidRDefault="00825076" w:rsidP="0018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62A2" w:rsidRPr="001862A2" w:rsidRDefault="001862A2" w:rsidP="001862A2">
    <w:pPr>
      <w:ind w:right="-270"/>
      <w:rPr>
        <w:rFonts w:cstheme="minorHAnsi"/>
        <w:i/>
        <w:iCs/>
        <w:sz w:val="18"/>
        <w:szCs w:val="18"/>
      </w:rPr>
    </w:pPr>
    <w:r w:rsidRPr="001862A2">
      <w:rPr>
        <w:rFonts w:cstheme="minorHAnsi"/>
        <w:i/>
        <w:iCs/>
        <w:sz w:val="18"/>
        <w:szCs w:val="18"/>
      </w:rPr>
      <w:t>Updated on November 20, 2024</w:t>
    </w:r>
  </w:p>
  <w:p w:rsidR="001862A2" w:rsidRPr="001862A2" w:rsidRDefault="001862A2">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076" w:rsidRDefault="00825076" w:rsidP="001862A2">
      <w:r>
        <w:separator/>
      </w:r>
    </w:p>
  </w:footnote>
  <w:footnote w:type="continuationSeparator" w:id="0">
    <w:p w:rsidR="00825076" w:rsidRDefault="00825076" w:rsidP="0018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B47"/>
    <w:multiLevelType w:val="hybridMultilevel"/>
    <w:tmpl w:val="72780972"/>
    <w:lvl w:ilvl="0" w:tplc="B42EDB9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984102"/>
    <w:multiLevelType w:val="hybridMultilevel"/>
    <w:tmpl w:val="56DA446E"/>
    <w:lvl w:ilvl="0" w:tplc="6DC816B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434C73"/>
    <w:multiLevelType w:val="hybridMultilevel"/>
    <w:tmpl w:val="A85E971E"/>
    <w:lvl w:ilvl="0" w:tplc="2264D24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A48DF"/>
    <w:multiLevelType w:val="hybridMultilevel"/>
    <w:tmpl w:val="CBFAB2D2"/>
    <w:lvl w:ilvl="0" w:tplc="B42EDB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761F2"/>
    <w:multiLevelType w:val="hybridMultilevel"/>
    <w:tmpl w:val="E63AF046"/>
    <w:lvl w:ilvl="0" w:tplc="B42EDB9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E539B3"/>
    <w:multiLevelType w:val="hybridMultilevel"/>
    <w:tmpl w:val="1950743A"/>
    <w:lvl w:ilvl="0" w:tplc="B42EDB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6178F1"/>
    <w:multiLevelType w:val="hybridMultilevel"/>
    <w:tmpl w:val="ABC8C7AC"/>
    <w:lvl w:ilvl="0" w:tplc="6DC816B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EC33C3"/>
    <w:multiLevelType w:val="multilevel"/>
    <w:tmpl w:val="BD841160"/>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7255755">
    <w:abstractNumId w:val="5"/>
  </w:num>
  <w:num w:numId="2" w16cid:durableId="652292790">
    <w:abstractNumId w:val="6"/>
  </w:num>
  <w:num w:numId="3" w16cid:durableId="800071785">
    <w:abstractNumId w:val="1"/>
  </w:num>
  <w:num w:numId="4" w16cid:durableId="158666993">
    <w:abstractNumId w:val="2"/>
  </w:num>
  <w:num w:numId="5" w16cid:durableId="256990128">
    <w:abstractNumId w:val="3"/>
  </w:num>
  <w:num w:numId="6" w16cid:durableId="113713666">
    <w:abstractNumId w:val="7"/>
  </w:num>
  <w:num w:numId="7" w16cid:durableId="1434857137">
    <w:abstractNumId w:val="4"/>
  </w:num>
  <w:num w:numId="8" w16cid:durableId="1371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35"/>
    <w:rsid w:val="000E6312"/>
    <w:rsid w:val="000F752A"/>
    <w:rsid w:val="001862A2"/>
    <w:rsid w:val="00330C0A"/>
    <w:rsid w:val="005C2B9E"/>
    <w:rsid w:val="00656610"/>
    <w:rsid w:val="006D2F42"/>
    <w:rsid w:val="00751C84"/>
    <w:rsid w:val="007773E4"/>
    <w:rsid w:val="007D42CC"/>
    <w:rsid w:val="00825076"/>
    <w:rsid w:val="00A74E4B"/>
    <w:rsid w:val="00AA349B"/>
    <w:rsid w:val="00B07FAC"/>
    <w:rsid w:val="00BC6C5F"/>
    <w:rsid w:val="00BE0FEE"/>
    <w:rsid w:val="00C44E60"/>
    <w:rsid w:val="00CB3519"/>
    <w:rsid w:val="00E76E35"/>
    <w:rsid w:val="00EA77B4"/>
    <w:rsid w:val="00F204B7"/>
    <w:rsid w:val="00F64FB0"/>
    <w:rsid w:val="00FC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72C66"/>
  <w15:chartTrackingRefBased/>
  <w15:docId w15:val="{351FE360-DCA3-4ECC-94B8-EAC8D7EF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5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35"/>
    <w:pPr>
      <w:ind w:left="720"/>
      <w:contextualSpacing/>
    </w:pPr>
  </w:style>
  <w:style w:type="paragraph" w:customStyle="1" w:styleId="TextBody">
    <w:name w:val="Text Body"/>
    <w:basedOn w:val="Normal"/>
    <w:uiPriority w:val="99"/>
    <w:rsid w:val="00E76E35"/>
    <w:pPr>
      <w:widowControl w:val="0"/>
      <w:autoSpaceDE w:val="0"/>
      <w:autoSpaceDN w:val="0"/>
      <w:adjustRightInd w:val="0"/>
    </w:pPr>
    <w:rPr>
      <w:rFonts w:ascii="Times New Roman" w:eastAsiaTheme="minorEastAsia" w:hAnsi="Times New Roman" w:cs="Times New Roman"/>
      <w:sz w:val="20"/>
      <w:szCs w:val="20"/>
    </w:rPr>
  </w:style>
  <w:style w:type="paragraph" w:styleId="NoSpacing">
    <w:name w:val="No Spacing"/>
    <w:uiPriority w:val="99"/>
    <w:qFormat/>
    <w:rsid w:val="00E76E35"/>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Header">
    <w:name w:val="header"/>
    <w:basedOn w:val="Normal"/>
    <w:link w:val="HeaderChar"/>
    <w:uiPriority w:val="99"/>
    <w:unhideWhenUsed/>
    <w:rsid w:val="001862A2"/>
    <w:pPr>
      <w:tabs>
        <w:tab w:val="center" w:pos="4680"/>
        <w:tab w:val="right" w:pos="9360"/>
      </w:tabs>
    </w:pPr>
  </w:style>
  <w:style w:type="character" w:customStyle="1" w:styleId="HeaderChar">
    <w:name w:val="Header Char"/>
    <w:basedOn w:val="DefaultParagraphFont"/>
    <w:link w:val="Header"/>
    <w:uiPriority w:val="99"/>
    <w:rsid w:val="001862A2"/>
    <w:rPr>
      <w:kern w:val="0"/>
      <w:sz w:val="24"/>
      <w:szCs w:val="24"/>
      <w14:ligatures w14:val="none"/>
    </w:rPr>
  </w:style>
  <w:style w:type="paragraph" w:styleId="Footer">
    <w:name w:val="footer"/>
    <w:basedOn w:val="Normal"/>
    <w:link w:val="FooterChar"/>
    <w:uiPriority w:val="99"/>
    <w:unhideWhenUsed/>
    <w:rsid w:val="001862A2"/>
    <w:pPr>
      <w:tabs>
        <w:tab w:val="center" w:pos="4680"/>
        <w:tab w:val="right" w:pos="9360"/>
      </w:tabs>
    </w:pPr>
  </w:style>
  <w:style w:type="character" w:customStyle="1" w:styleId="FooterChar">
    <w:name w:val="Footer Char"/>
    <w:basedOn w:val="DefaultParagraphFont"/>
    <w:link w:val="Footer"/>
    <w:uiPriority w:val="99"/>
    <w:rsid w:val="001862A2"/>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5249">
      <w:bodyDiv w:val="1"/>
      <w:marLeft w:val="0"/>
      <w:marRight w:val="0"/>
      <w:marTop w:val="0"/>
      <w:marBottom w:val="0"/>
      <w:divBdr>
        <w:top w:val="none" w:sz="0" w:space="0" w:color="auto"/>
        <w:left w:val="none" w:sz="0" w:space="0" w:color="auto"/>
        <w:bottom w:val="none" w:sz="0" w:space="0" w:color="auto"/>
        <w:right w:val="none" w:sz="0" w:space="0" w:color="auto"/>
      </w:divBdr>
    </w:div>
    <w:div w:id="13555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912</Words>
  <Characters>4926</Characters>
  <Application>Microsoft Office Word</Application>
  <DocSecurity>0</DocSecurity>
  <Lines>136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13</cp:revision>
  <dcterms:created xsi:type="dcterms:W3CDTF">2024-11-20T14:09:00Z</dcterms:created>
  <dcterms:modified xsi:type="dcterms:W3CDTF">2025-01-06T23:57:00Z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f893d68d79d7d0cbb8403ee5bf6217f86d7442ecd0f061eb79cabf459b8c2a45</vt:lpwstr>
  </property>
</Properties>
</file>